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36C9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F850C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IROP-CLLD-Q156-512-001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FC1C75" w:rsidRDefault="00FC1C75">
      <w:pPr>
        <w:jc w:val="left"/>
        <w:rPr>
          <w:rFonts w:ascii="Arial Narrow" w:hAnsi="Arial Narrow"/>
        </w:rPr>
      </w:pPr>
    </w:p>
    <w:p w:rsidR="00FC1C75" w:rsidRPr="00FC1C75" w:rsidRDefault="00FC1C75" w:rsidP="00FC1C75">
      <w:pPr>
        <w:jc w:val="left"/>
        <w:rPr>
          <w:rFonts w:ascii="Arial Narrow" w:hAnsi="Arial Narrow"/>
        </w:rPr>
      </w:pPr>
      <w:r w:rsidRPr="00FC1C75">
        <w:rPr>
          <w:rFonts w:ascii="Arial Narrow" w:hAnsi="Arial Narrow"/>
        </w:rPr>
        <w:t xml:space="preserve">Inštrukcia pre žiadateľov:  </w:t>
      </w:r>
    </w:p>
    <w:p w:rsidR="00FC1C75" w:rsidRDefault="00FC1C75" w:rsidP="00FC1C75">
      <w:pPr>
        <w:jc w:val="left"/>
        <w:rPr>
          <w:rFonts w:ascii="Arial Narrow" w:hAnsi="Arial Narrow"/>
        </w:rPr>
      </w:pPr>
      <w:r w:rsidRPr="00FC1C75">
        <w:rPr>
          <w:rFonts w:ascii="Arial Narrow" w:hAnsi="Arial Narrow"/>
        </w:rPr>
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</w: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Default="001914C4" w:rsidP="00FC1C75">
      <w:pPr>
        <w:jc w:val="left"/>
        <w:rPr>
          <w:rFonts w:ascii="Arial Narrow" w:hAnsi="Arial Narrow"/>
        </w:rPr>
      </w:pPr>
    </w:p>
    <w:p w:rsidR="001914C4" w:rsidRPr="00FC1C75" w:rsidRDefault="001914C4" w:rsidP="00FC1C75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FC1C75" w:rsidP="00FC1C75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</w:rPr>
            </w:pPr>
            <w:r w:rsidRPr="00FC1C75">
              <w:rPr>
                <w:rFonts w:ascii="Arial Narrow" w:hAnsi="Arial Narrow"/>
              </w:rPr>
              <w:lastRenderedPageBreak/>
              <w:t>Žiadateľ môže ponechať inštrukcie v časti 7. ako pomôcku pre overenie, či sa vyjadril k všetkým požadovaným náležitostiam.</w:t>
            </w:r>
            <w:r w:rsidR="00A97A10" w:rsidRPr="00385B43">
              <w:rPr>
                <w:rFonts w:ascii="Arial Narrow" w:hAnsi="Arial Narrow"/>
              </w:rPr>
              <w:br w:type="page"/>
            </w:r>
            <w:r w:rsidR="00DE377F"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1E16F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4B068F" w:rsidRPr="00385B43" w:rsidRDefault="004B068F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DB50C2" w:rsidP="00DB50C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:rsidR="00CD0FA6" w:rsidRPr="00385B43" w:rsidRDefault="00CD0FA6" w:rsidP="00F850C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DB50C2">
              <w:rPr>
                <w:rFonts w:ascii="Arial Narrow" w:hAnsi="Arial Narrow"/>
                <w:sz w:val="18"/>
                <w:szCs w:val="18"/>
              </w:rPr>
              <w:t>hlavnej</w:t>
            </w:r>
            <w:r w:rsidR="00DB50C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B50C2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DB50C2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D5D3F" w:rsidRDefault="000D5D3F" w:rsidP="000D5D3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:rsidR="000D5D3F" w:rsidRDefault="000D5D3F" w:rsidP="000D5D3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0D5D3F" w:rsidRPr="00385B43" w:rsidRDefault="000D5D3F" w:rsidP="00DB50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F850C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B36C9A" w:rsidRPr="00B36C9A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76889" w:rsidRPr="00385B43">
                  <w:rPr>
                    <w:rStyle w:val="Textzstupnhosymbolu"/>
                    <w:b/>
                  </w:rPr>
                  <w:t>Vyberte položku.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0D5D3F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50C7" w:rsidRPr="00385B43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 w:cs="Calibri"/>
                <w:sz w:val="18"/>
                <w:szCs w:val="20"/>
              </w:rPr>
              <w:t xml:space="preserve">Počet vybudovaných, </w:t>
            </w:r>
            <w:r w:rsidRPr="007C72B7">
              <w:rPr>
                <w:rFonts w:ascii="Arial Narrow" w:hAnsi="Arial Narrow"/>
                <w:sz w:val="18"/>
                <w:szCs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E5848" w:rsidRDefault="00B21A65" w:rsidP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1E16F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EE5848" w:rsidRDefault="008A2FD8" w:rsidP="00DF421A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:rsidR="00EE5848" w:rsidRDefault="008A2FD8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EE5848" w:rsidRDefault="008E45D2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EE5848" w:rsidRDefault="008A2FD8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1E16F7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DF421A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030667">
        <w:trPr>
          <w:trHeight w:val="3035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966699" w:rsidRPr="00030667" w:rsidRDefault="00CD7E0C" w:rsidP="0003066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030667">
        <w:trPr>
          <w:trHeight w:val="5098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1358BA">
            <w:pPr>
              <w:pStyle w:val="BodyText21"/>
              <w:spacing w:after="120" w:line="276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F2C9F" w:rsidRPr="009F2C9F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pod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1358BA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1358BA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1358BA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úlad projektu s programovou stratégiou IROP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 w:rsidR="001358BA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tratégiou CLLD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rínos realizácie projektu na územie MAS a jeho pridaná hodnota pre územie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B50C2" w:rsidRDefault="00DB50C2" w:rsidP="00DB50C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="00DF421A"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0D5D3F">
              <w:rPr>
                <w:rFonts w:ascii="Arial Narrow" w:eastAsia="Calibri" w:hAnsi="Arial Narrow"/>
                <w:sz w:val="18"/>
                <w:szCs w:val="18"/>
              </w:rPr>
              <w:t>ova</w:t>
            </w:r>
            <w:r w:rsidR="00DF421A"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 w:rsidR="00DF421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zastávok, staníc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parkovísk</w:t>
            </w:r>
            <w:r>
              <w:rPr>
                <w:rFonts w:ascii="Arial Narrow" w:eastAsia="Calibri" w:hAnsi="Arial Narrow"/>
                <w:sz w:val="18"/>
                <w:szCs w:val="18"/>
              </w:rPr>
              <w:t>;</w:t>
            </w:r>
            <w:r w:rsidRPr="000306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bezpečnostných prvkov dopravy v mestách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obciach</w:t>
            </w:r>
            <w:r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A5501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dodržanie horizontálnych princípov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F13DF8" w:rsidRPr="00385B43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 w:rsidR="00030667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FC1C75">
        <w:trPr>
          <w:trHeight w:val="56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r w:rsidR="00030667" w:rsidRPr="00385B43">
              <w:rPr>
                <w:rFonts w:ascii="Arial Narrow" w:eastAsia="Calibri" w:hAnsi="Arial Narrow"/>
                <w:sz w:val="18"/>
                <w:szCs w:val="18"/>
              </w:rPr>
              <w:t>socioekonomické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C1C75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FC1C75" w:rsidRPr="00385B43">
              <w:rPr>
                <w:rFonts w:ascii="Arial Narrow" w:eastAsia="Calibri" w:hAnsi="Arial Narrow"/>
                <w:sz w:val="18"/>
                <w:szCs w:val="18"/>
              </w:rPr>
              <w:t>aktiv</w:t>
            </w:r>
            <w:r w:rsidR="00FC1C75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="00FC1C75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</w:p>
          <w:p w:rsidR="00E61FB7" w:rsidRDefault="00EF514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="00FC1C75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FC1C75" w:rsidRPr="00385B43" w:rsidRDefault="00FC1C75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C1C75">
              <w:rPr>
                <w:rFonts w:ascii="Arial Narrow" w:eastAsia="Calibri" w:hAnsi="Arial Narrow"/>
                <w:sz w:val="18"/>
                <w:szCs w:val="18"/>
              </w:rPr>
              <w:t>popis možných rizík v súvislosti s udržateľnosťou projektu a popis manažmentu rizík udržateľnosti projektu (identifikovanie rizík, popis prostriedkov na ich elimináciu).</w:t>
            </w:r>
          </w:p>
          <w:p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Default="00BF41C1" w:rsidP="00B333B6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B333B6" w:rsidRPr="00B333B6" w:rsidRDefault="00B333B6" w:rsidP="00B333B6">
            <w:pPr>
              <w:pStyle w:val="Zoznamsodrkami2"/>
              <w:numPr>
                <w:ilvl w:val="0"/>
                <w:numId w:val="0"/>
              </w:numPr>
              <w:ind w:left="777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0D5D3F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0D5D3F">
              <w:rPr>
                <w:rFonts w:ascii="Arial Narrow" w:hAnsi="Arial Narrow"/>
                <w:sz w:val="18"/>
                <w:szCs w:val="18"/>
              </w:rPr>
              <w:t xml:space="preserve"> hodnoty v súlade s 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0D5D3F" w:rsidRDefault="000D5D3F" w:rsidP="000D5D3F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0D5D3F" w:rsidRPr="00E0609C" w:rsidRDefault="000D5D3F" w:rsidP="000D5D3F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:rsidR="000D5D3F" w:rsidRPr="00E0609C" w:rsidRDefault="000D5D3F" w:rsidP="000D5D3F">
            <w:pPr>
              <w:jc w:val="left"/>
              <w:rPr>
                <w:rFonts w:ascii="Arial Narrow" w:hAnsi="Arial Narrow"/>
                <w:szCs w:val="18"/>
              </w:rPr>
            </w:pPr>
          </w:p>
          <w:p w:rsidR="000D5D3F" w:rsidRDefault="000D5D3F" w:rsidP="000D5D3F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0D5D3F" w:rsidRPr="00E0609C" w:rsidRDefault="000D5D3F" w:rsidP="000D5D3F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:rsidR="000D5D3F" w:rsidRPr="00E0609C" w:rsidRDefault="000D5D3F" w:rsidP="000D5D3F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:rsidR="000D5D3F" w:rsidRDefault="000D5D3F" w:rsidP="000D5D3F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0D5D3F" w:rsidRPr="00E0609C" w:rsidRDefault="000D5D3F" w:rsidP="000D5D3F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0D5D3F" w:rsidRDefault="000D5D3F" w:rsidP="000D5D3F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0D5D3F" w:rsidRPr="00385B43" w:rsidRDefault="000D5D3F" w:rsidP="000D5D3F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DF421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333B6">
        <w:trPr>
          <w:trHeight w:val="962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871E35" w:rsidRDefault="00353C0C" w:rsidP="00B333B6">
            <w:pPr>
              <w:pStyle w:val="Odsekzoznamu"/>
              <w:tabs>
                <w:tab w:val="left" w:pos="1457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A4105" w:rsidRPr="00871E35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333B6">
        <w:trPr>
          <w:trHeight w:val="65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2</w:t>
            </w:r>
            <w:r w:rsidR="00871E3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871E35" w:rsidRDefault="006C343B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8A58DF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499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autoSpaceDE w:val="0"/>
              <w:autoSpaceDN w:val="0"/>
              <w:spacing w:line="276" w:lineRule="auto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871E3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871E35">
        <w:trPr>
          <w:trHeight w:val="146"/>
        </w:trPr>
        <w:tc>
          <w:tcPr>
            <w:tcW w:w="7054" w:type="dxa"/>
            <w:vAlign w:val="center"/>
          </w:tcPr>
          <w:p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871E35" w:rsidRDefault="00871E35" w:rsidP="00B333B6">
            <w:pPr>
              <w:pStyle w:val="Odsekzoznamu"/>
              <w:tabs>
                <w:tab w:val="left" w:pos="1315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4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0655E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nemá dokumenty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0655E" w:rsidRPr="00871E35" w:rsidRDefault="00CE155D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DB50C2">
            <w:pPr>
              <w:pStyle w:val="Odsekzoznamu"/>
              <w:tabs>
                <w:tab w:val="left" w:pos="1338"/>
              </w:tabs>
              <w:autoSpaceDE w:val="0"/>
              <w:autoSpaceDN w:val="0"/>
              <w:spacing w:line="276" w:lineRule="auto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871E35">
        <w:trPr>
          <w:trHeight w:val="127"/>
        </w:trPr>
        <w:tc>
          <w:tcPr>
            <w:tcW w:w="7054" w:type="dxa"/>
            <w:vAlign w:val="center"/>
          </w:tcPr>
          <w:p w:rsidR="00C0655E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871E35" w:rsidRDefault="00C0655E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93"/>
        </w:trPr>
        <w:tc>
          <w:tcPr>
            <w:tcW w:w="7054" w:type="dxa"/>
            <w:vAlign w:val="center"/>
          </w:tcPr>
          <w:p w:rsidR="00CE155D" w:rsidRPr="00871E35" w:rsidRDefault="00911C0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71E3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207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361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871E35">
        <w:trPr>
          <w:trHeight w:val="415"/>
        </w:trPr>
        <w:tc>
          <w:tcPr>
            <w:tcW w:w="7054" w:type="dxa"/>
            <w:vAlign w:val="center"/>
          </w:tcPr>
          <w:p w:rsidR="00CE155D" w:rsidRPr="00871E35" w:rsidRDefault="00C41525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776B54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ritéri</w:t>
            </w:r>
            <w:r w:rsidRPr="00871E35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871E35" w:rsidRDefault="00C41525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BD2C76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71E3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E05D4A" w:rsidRDefault="00C41525" w:rsidP="00DB50C2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7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DB50C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:rsidTr="00871E35">
        <w:trPr>
          <w:trHeight w:val="330"/>
        </w:trPr>
        <w:tc>
          <w:tcPr>
            <w:tcW w:w="7054" w:type="dxa"/>
            <w:vAlign w:val="center"/>
          </w:tcPr>
          <w:p w:rsidR="00CE155D" w:rsidRPr="00871E35" w:rsidRDefault="006E13CA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871E35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360"/>
        </w:trPr>
        <w:tc>
          <w:tcPr>
            <w:tcW w:w="7054" w:type="dxa"/>
            <w:vAlign w:val="center"/>
          </w:tcPr>
          <w:p w:rsidR="00E61FB7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>hlavn</w:t>
            </w:r>
            <w:r w:rsidR="00DB50C2">
              <w:rPr>
                <w:rFonts w:ascii="Arial Narrow" w:hAnsi="Arial Narrow"/>
                <w:sz w:val="18"/>
                <w:szCs w:val="18"/>
              </w:rPr>
              <w:t>ú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DB50C2">
              <w:rPr>
                <w:rFonts w:ascii="Arial Narrow" w:hAnsi="Arial Narrow"/>
                <w:sz w:val="18"/>
                <w:szCs w:val="18"/>
              </w:rPr>
              <w:t>u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333B6">
        <w:trPr>
          <w:trHeight w:val="973"/>
        </w:trPr>
        <w:tc>
          <w:tcPr>
            <w:tcW w:w="7054" w:type="dxa"/>
            <w:vAlign w:val="center"/>
          </w:tcPr>
          <w:p w:rsidR="006E13CA" w:rsidRPr="00871E35" w:rsidRDefault="006E13CA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Pr="00871E35" w:rsidRDefault="006E13CA" w:rsidP="00B333B6">
            <w:pPr>
              <w:pStyle w:val="Odsekzoznamu"/>
              <w:autoSpaceDE w:val="0"/>
              <w:autoSpaceDN w:val="0"/>
              <w:spacing w:after="120" w:line="276" w:lineRule="auto"/>
              <w:ind w:left="1344" w:hanging="127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871E35" w:rsidRDefault="000D6331" w:rsidP="00B333B6">
            <w:pPr>
              <w:pStyle w:val="Odsekzoznamu"/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:rsidTr="00B333B6">
        <w:trPr>
          <w:trHeight w:val="1254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871E35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871E35" w:rsidRDefault="00CE155D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871E35" w:rsidRDefault="006B5BCA" w:rsidP="00DF421A">
            <w:pPr>
              <w:pStyle w:val="Odsekzoznamu"/>
              <w:autoSpaceDE w:val="0"/>
              <w:autoSpaceDN w:val="0"/>
              <w:spacing w:line="276" w:lineRule="auto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DF421A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871E35" w:rsidRDefault="004B068F" w:rsidP="00871E35">
            <w:pPr>
              <w:pStyle w:val="Odsekzoznamu"/>
              <w:autoSpaceDE w:val="0"/>
              <w:autoSpaceDN w:val="0"/>
              <w:spacing w:line="276" w:lineRule="auto"/>
              <w:ind w:left="3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6C9A"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30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871E35">
        <w:trPr>
          <w:trHeight w:val="122"/>
        </w:trPr>
        <w:tc>
          <w:tcPr>
            <w:tcW w:w="7054" w:type="dxa"/>
            <w:vAlign w:val="center"/>
          </w:tcPr>
          <w:p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B50C2" w:rsidRPr="00385B43" w:rsidTr="00B333B6">
        <w:trPr>
          <w:trHeight w:val="627"/>
        </w:trPr>
        <w:tc>
          <w:tcPr>
            <w:tcW w:w="7054" w:type="dxa"/>
            <w:vAlign w:val="center"/>
          </w:tcPr>
          <w:p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B50C2" w:rsidRPr="00871E35" w:rsidRDefault="00DB50C2" w:rsidP="00DB50C2">
            <w:pPr>
              <w:pStyle w:val="Odsekzoznamu"/>
              <w:autoSpaceDE w:val="0"/>
              <w:autoSpaceDN w:val="0"/>
              <w:spacing w:line="276" w:lineRule="auto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 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871E35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DB50C2" w:rsidRPr="00385B43" w:rsidTr="00B333B6">
        <w:trPr>
          <w:trHeight w:val="565"/>
        </w:trPr>
        <w:tc>
          <w:tcPr>
            <w:tcW w:w="7054" w:type="dxa"/>
            <w:vAlign w:val="center"/>
          </w:tcPr>
          <w:p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DB50C2" w:rsidRPr="00871E35" w:rsidRDefault="00DB50C2" w:rsidP="00B333B6">
            <w:pPr>
              <w:pStyle w:val="Odsekzoznamu"/>
              <w:autoSpaceDE w:val="0"/>
              <w:autoSpaceDN w:val="0"/>
              <w:spacing w:line="276" w:lineRule="auto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12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1E3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71E3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B333B6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8A58DF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8A58DF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sú zve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r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v zmysle §</w:t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B36C9A" w:rsidRPr="00B333B6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Stavebného zákona nie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B36C9A">
              <w:rPr>
                <w:rFonts w:ascii="Arial Narrow" w:hAnsi="Arial Narrow" w:cs="Times New Roman"/>
                <w:color w:val="000000"/>
                <w:szCs w:val="24"/>
              </w:rPr>
              <w:t>mať územný plán obce</w:t>
            </w:r>
            <w:r w:rsidR="00B36C9A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DB50C2" w:rsidRDefault="00DB50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:rsidR="00DF421A" w:rsidRPr="00385B43" w:rsidRDefault="00DF421A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DB50C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DB50C2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DB50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76" w:rsidRDefault="00F90176" w:rsidP="00297396">
      <w:pPr>
        <w:spacing w:after="0" w:line="240" w:lineRule="auto"/>
      </w:pPr>
      <w:r>
        <w:separator/>
      </w:r>
    </w:p>
  </w:endnote>
  <w:endnote w:type="continuationSeparator" w:id="0">
    <w:p w:rsidR="00F90176" w:rsidRDefault="00F90176" w:rsidP="00297396">
      <w:pPr>
        <w:spacing w:after="0" w:line="240" w:lineRule="auto"/>
      </w:pPr>
      <w:r>
        <w:continuationSeparator/>
      </w:r>
    </w:p>
  </w:endnote>
  <w:endnote w:type="continuationNotice" w:id="1">
    <w:p w:rsidR="00F90176" w:rsidRDefault="00F901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1E16F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168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1A4E70" w:rsidRDefault="00EE584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1E16F7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1E16F7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4C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1E16F7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1E16F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9264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1A4E70" w:rsidRDefault="001E16F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7216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4492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4C4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1E16F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5408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1E16F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336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61312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4C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1E16F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71552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EE5848" w:rsidRPr="00B13A79" w:rsidRDefault="001E16F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95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74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4C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016F1C" w:rsidRDefault="001E16F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:rsidR="00EE5848" w:rsidRPr="00B13A79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1E16F7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1E16F7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14C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1E16F7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EE5848" w:rsidRPr="00570367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76" w:rsidRDefault="00F90176" w:rsidP="00297396">
      <w:pPr>
        <w:spacing w:after="0" w:line="240" w:lineRule="auto"/>
      </w:pPr>
      <w:r>
        <w:separator/>
      </w:r>
    </w:p>
  </w:footnote>
  <w:footnote w:type="continuationSeparator" w:id="0">
    <w:p w:rsidR="00F90176" w:rsidRDefault="00F90176" w:rsidP="00297396">
      <w:pPr>
        <w:spacing w:after="0" w:line="240" w:lineRule="auto"/>
      </w:pPr>
      <w:r>
        <w:continuationSeparator/>
      </w:r>
    </w:p>
  </w:footnote>
  <w:footnote w:type="continuationNotice" w:id="1">
    <w:p w:rsidR="00F90176" w:rsidRDefault="00F90176">
      <w:pPr>
        <w:spacing w:after="0" w:line="240" w:lineRule="auto"/>
      </w:pPr>
    </w:p>
  </w:footnote>
  <w:footnote w:id="2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EE5848" w:rsidRPr="00613B6F" w:rsidRDefault="00EE584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EE5848" w:rsidRDefault="00EE584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EE5848" w:rsidRDefault="00EE584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0D5D3F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627EA3" w:rsidRDefault="00EE5848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Pr="001F013A" w:rsidRDefault="00EE5848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-169545</wp:posOffset>
          </wp:positionV>
          <wp:extent cx="609600" cy="60960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5848" w:rsidRDefault="007D0256">
    <w:pPr>
      <w:pStyle w:val="Hlavika"/>
    </w:pPr>
    <w:r w:rsidRPr="007D0256">
      <w:rPr>
        <w:noProof/>
        <w:lang w:eastAsia="sk-SK"/>
      </w:rPr>
      <w:drawing>
        <wp:anchor distT="0" distB="0" distL="114300" distR="114300" simplePos="0" relativeHeight="251675648" behindDoc="0" locked="1" layoutInCell="1" allowOverlap="1">
          <wp:simplePos x="0" y="0"/>
          <wp:positionH relativeFrom="column">
            <wp:posOffset>2192655</wp:posOffset>
          </wp:positionH>
          <wp:positionV relativeFrom="paragraph">
            <wp:posOffset>-473710</wp:posOffset>
          </wp:positionV>
          <wp:extent cx="1963420" cy="707390"/>
          <wp:effectExtent l="0" t="0" r="0" b="0"/>
          <wp:wrapNone/>
          <wp:docPr id="1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8" w:rsidRDefault="00EE5848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85C"/>
    <w:rsid w:val="00026DB1"/>
    <w:rsid w:val="00030667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268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3F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411"/>
    <w:rsid w:val="0010491A"/>
    <w:rsid w:val="00110AFB"/>
    <w:rsid w:val="00110BC2"/>
    <w:rsid w:val="0011220E"/>
    <w:rsid w:val="001129CC"/>
    <w:rsid w:val="0011342E"/>
    <w:rsid w:val="00113595"/>
    <w:rsid w:val="001135A5"/>
    <w:rsid w:val="00114038"/>
    <w:rsid w:val="00114FB1"/>
    <w:rsid w:val="001152EB"/>
    <w:rsid w:val="00121A14"/>
    <w:rsid w:val="0012281C"/>
    <w:rsid w:val="00127A12"/>
    <w:rsid w:val="001358B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14C4"/>
    <w:rsid w:val="00192FAA"/>
    <w:rsid w:val="00197E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16F7"/>
    <w:rsid w:val="001E4FF9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F97"/>
    <w:rsid w:val="002B6FB3"/>
    <w:rsid w:val="002B7C3E"/>
    <w:rsid w:val="002C023A"/>
    <w:rsid w:val="002C1709"/>
    <w:rsid w:val="002C1FD3"/>
    <w:rsid w:val="002C2E1D"/>
    <w:rsid w:val="002C3121"/>
    <w:rsid w:val="002C393C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7746A"/>
    <w:rsid w:val="00380FA7"/>
    <w:rsid w:val="0038137E"/>
    <w:rsid w:val="00383C19"/>
    <w:rsid w:val="00384E56"/>
    <w:rsid w:val="00385992"/>
    <w:rsid w:val="00385B43"/>
    <w:rsid w:val="00387DF4"/>
    <w:rsid w:val="00390F22"/>
    <w:rsid w:val="003916A4"/>
    <w:rsid w:val="00391C4D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5BE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691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068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D783D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5225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0CF8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87613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0256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777"/>
    <w:rsid w:val="00816841"/>
    <w:rsid w:val="00821D98"/>
    <w:rsid w:val="00823228"/>
    <w:rsid w:val="00823696"/>
    <w:rsid w:val="0082723C"/>
    <w:rsid w:val="00827E31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1E35"/>
    <w:rsid w:val="00873A05"/>
    <w:rsid w:val="00874623"/>
    <w:rsid w:val="00874F37"/>
    <w:rsid w:val="00876556"/>
    <w:rsid w:val="00877464"/>
    <w:rsid w:val="0088130C"/>
    <w:rsid w:val="00882D7D"/>
    <w:rsid w:val="00884808"/>
    <w:rsid w:val="008852B4"/>
    <w:rsid w:val="00886F1F"/>
    <w:rsid w:val="00890A17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8DF"/>
    <w:rsid w:val="008A5E2D"/>
    <w:rsid w:val="008A604D"/>
    <w:rsid w:val="008A630A"/>
    <w:rsid w:val="008B131A"/>
    <w:rsid w:val="008B2871"/>
    <w:rsid w:val="008B37B6"/>
    <w:rsid w:val="008B46A9"/>
    <w:rsid w:val="008B48B3"/>
    <w:rsid w:val="008B4CB9"/>
    <w:rsid w:val="008B4E4A"/>
    <w:rsid w:val="008B4F53"/>
    <w:rsid w:val="008B50F4"/>
    <w:rsid w:val="008B5455"/>
    <w:rsid w:val="008B5A96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7D0F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D88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2C9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01A"/>
    <w:rsid w:val="00A572C3"/>
    <w:rsid w:val="00A6173A"/>
    <w:rsid w:val="00A64F96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5E75"/>
    <w:rsid w:val="00AD6897"/>
    <w:rsid w:val="00AD73D9"/>
    <w:rsid w:val="00AD7E3C"/>
    <w:rsid w:val="00AE0F2C"/>
    <w:rsid w:val="00AE353F"/>
    <w:rsid w:val="00AE4BAE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1A65"/>
    <w:rsid w:val="00B2508C"/>
    <w:rsid w:val="00B30657"/>
    <w:rsid w:val="00B31C35"/>
    <w:rsid w:val="00B32ADD"/>
    <w:rsid w:val="00B333B6"/>
    <w:rsid w:val="00B33900"/>
    <w:rsid w:val="00B34CEF"/>
    <w:rsid w:val="00B360FA"/>
    <w:rsid w:val="00B36730"/>
    <w:rsid w:val="00B36C9A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698D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2C76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332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A4105"/>
    <w:rsid w:val="00DB0502"/>
    <w:rsid w:val="00DB2737"/>
    <w:rsid w:val="00DB50C2"/>
    <w:rsid w:val="00DB64B0"/>
    <w:rsid w:val="00DB709F"/>
    <w:rsid w:val="00DB7CD8"/>
    <w:rsid w:val="00DC29E9"/>
    <w:rsid w:val="00DC3BBB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1A"/>
    <w:rsid w:val="00DF42CB"/>
    <w:rsid w:val="00DF4689"/>
    <w:rsid w:val="00E020C7"/>
    <w:rsid w:val="00E03815"/>
    <w:rsid w:val="00E04D19"/>
    <w:rsid w:val="00E05D4A"/>
    <w:rsid w:val="00E101A2"/>
    <w:rsid w:val="00E108FE"/>
    <w:rsid w:val="00E10DC6"/>
    <w:rsid w:val="00E1377D"/>
    <w:rsid w:val="00E138F0"/>
    <w:rsid w:val="00E17B5C"/>
    <w:rsid w:val="00E26CBA"/>
    <w:rsid w:val="00E26D11"/>
    <w:rsid w:val="00E3120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76E"/>
    <w:rsid w:val="00E57107"/>
    <w:rsid w:val="00E60107"/>
    <w:rsid w:val="00E611A5"/>
    <w:rsid w:val="00E61FB7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3ADB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5848"/>
    <w:rsid w:val="00EE7818"/>
    <w:rsid w:val="00EF0E32"/>
    <w:rsid w:val="00EF12F3"/>
    <w:rsid w:val="00EF1965"/>
    <w:rsid w:val="00EF1C07"/>
    <w:rsid w:val="00EF2072"/>
    <w:rsid w:val="00EF5143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7E1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67D"/>
    <w:rsid w:val="00F850C7"/>
    <w:rsid w:val="00F85AE0"/>
    <w:rsid w:val="00F86174"/>
    <w:rsid w:val="00F869AD"/>
    <w:rsid w:val="00F90018"/>
    <w:rsid w:val="00F90176"/>
    <w:rsid w:val="00F90A41"/>
    <w:rsid w:val="00F90CF7"/>
    <w:rsid w:val="00F9306B"/>
    <w:rsid w:val="00F9390B"/>
    <w:rsid w:val="00F9635B"/>
    <w:rsid w:val="00F96B0D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1C75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16591"/>
    <w:rsid w:val="00050D95"/>
    <w:rsid w:val="0008059F"/>
    <w:rsid w:val="000B4607"/>
    <w:rsid w:val="000C13A5"/>
    <w:rsid w:val="00257BF2"/>
    <w:rsid w:val="0031009D"/>
    <w:rsid w:val="00370346"/>
    <w:rsid w:val="003B20BC"/>
    <w:rsid w:val="003C434F"/>
    <w:rsid w:val="004F5C6F"/>
    <w:rsid w:val="00503470"/>
    <w:rsid w:val="00514765"/>
    <w:rsid w:val="00547A34"/>
    <w:rsid w:val="005A698A"/>
    <w:rsid w:val="007B0225"/>
    <w:rsid w:val="007F78D3"/>
    <w:rsid w:val="00803F6C"/>
    <w:rsid w:val="008939AD"/>
    <w:rsid w:val="008A5F9C"/>
    <w:rsid w:val="008F0B6E"/>
    <w:rsid w:val="00966EEE"/>
    <w:rsid w:val="009B4DB2"/>
    <w:rsid w:val="009C3CCC"/>
    <w:rsid w:val="00A118B3"/>
    <w:rsid w:val="00A15D86"/>
    <w:rsid w:val="00A54AF9"/>
    <w:rsid w:val="00A955CC"/>
    <w:rsid w:val="00BD2E92"/>
    <w:rsid w:val="00C3584A"/>
    <w:rsid w:val="00CB36AD"/>
    <w:rsid w:val="00D659EE"/>
    <w:rsid w:val="00DF3E89"/>
    <w:rsid w:val="00E426B2"/>
    <w:rsid w:val="00F23F7A"/>
    <w:rsid w:val="00F70B43"/>
    <w:rsid w:val="00F90955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FF60-9515-4C4B-AD4D-21B3076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2021-03-04T13:30:00Z</dcterms:created>
  <dcterms:modified xsi:type="dcterms:W3CDTF">2021-03-04T13:30:00Z</dcterms:modified>
</cp:coreProperties>
</file>